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2E5" w:rsidRPr="00BE3C49" w:rsidRDefault="006C2871" w:rsidP="004D72E5">
      <w:pPr>
        <w:jc w:val="center"/>
      </w:pPr>
      <w:r>
        <w:rPr>
          <w:b/>
          <w:bCs/>
          <w:noProof/>
        </w:rPr>
        <w:drawing>
          <wp:inline distT="0" distB="0" distL="0" distR="0">
            <wp:extent cx="5200650" cy="9239250"/>
            <wp:effectExtent l="19050" t="0" r="0" b="0"/>
            <wp:docPr id="1" name="Рисунок 1" descr="C:\Users\User\Downloads\20190617_153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190617_1535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72E5" w:rsidRPr="00BE3C49">
        <w:rPr>
          <w:b/>
          <w:bCs/>
        </w:rPr>
        <w:lastRenderedPageBreak/>
        <w:t>ПОЛОЖЕНИЕ</w:t>
      </w:r>
    </w:p>
    <w:p w:rsidR="004D72E5" w:rsidRDefault="004D72E5" w:rsidP="004D72E5">
      <w:pPr>
        <w:ind w:firstLine="709"/>
        <w:jc w:val="center"/>
      </w:pPr>
      <w:r w:rsidRPr="00BE3C49">
        <w:rPr>
          <w:b/>
          <w:bCs/>
        </w:rPr>
        <w:t xml:space="preserve">О </w:t>
      </w:r>
      <w:r>
        <w:rPr>
          <w:b/>
          <w:bCs/>
        </w:rPr>
        <w:t>КОМИССИИ ПО УРЕГУЛИРОВАНИПЮ СПОРОВ МЕЖДУ УЧАСТНИКАМИ ОБРАЗОВАТЕЛЬНЫХ ОТНОШЕНИЙ</w:t>
      </w:r>
    </w:p>
    <w:p w:rsidR="004D72E5" w:rsidRDefault="004D72E5" w:rsidP="004D72E5">
      <w:pPr>
        <w:ind w:firstLine="709"/>
        <w:jc w:val="center"/>
        <w:rPr>
          <w:rFonts w:eastAsia="Calibri"/>
          <w:b/>
          <w:lang w:eastAsia="en-US"/>
        </w:rPr>
      </w:pPr>
      <w:r w:rsidRPr="00BE3C49">
        <w:rPr>
          <w:rFonts w:eastAsia="Calibri"/>
          <w:b/>
          <w:lang w:eastAsia="en-US"/>
        </w:rPr>
        <w:t xml:space="preserve">в ГБОУ «Казанская кадетская школа-интернат </w:t>
      </w:r>
    </w:p>
    <w:p w:rsidR="004D72E5" w:rsidRDefault="004D72E5" w:rsidP="004D72E5">
      <w:pPr>
        <w:ind w:firstLine="709"/>
        <w:jc w:val="center"/>
        <w:rPr>
          <w:rFonts w:eastAsia="Calibri"/>
          <w:b/>
          <w:lang w:eastAsia="en-US"/>
        </w:rPr>
      </w:pPr>
      <w:r w:rsidRPr="00BE3C49">
        <w:rPr>
          <w:rFonts w:eastAsia="Calibri"/>
          <w:b/>
          <w:lang w:eastAsia="en-US"/>
        </w:rPr>
        <w:t xml:space="preserve">им. Героя Советского Союза Б. К. Кузнецова» </w:t>
      </w:r>
    </w:p>
    <w:p w:rsidR="004D72E5" w:rsidRDefault="004D72E5" w:rsidP="004D72E5">
      <w:pPr>
        <w:ind w:firstLine="709"/>
        <w:jc w:val="center"/>
        <w:rPr>
          <w:rFonts w:eastAsia="Calibri"/>
          <w:b/>
          <w:lang w:eastAsia="en-US"/>
        </w:rPr>
      </w:pPr>
    </w:p>
    <w:p w:rsidR="004D72E5" w:rsidRDefault="004D72E5" w:rsidP="004D72E5">
      <w:pPr>
        <w:ind w:firstLine="709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1. Общие положения</w:t>
      </w:r>
    </w:p>
    <w:p w:rsidR="004D72E5" w:rsidRDefault="004D72E5" w:rsidP="00A73B6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="00A73B6F">
        <w:rPr>
          <w:rFonts w:eastAsia="Calibri"/>
          <w:lang w:eastAsia="en-US"/>
        </w:rPr>
        <w:t>1.</w:t>
      </w:r>
      <w:r>
        <w:rPr>
          <w:rFonts w:eastAsia="Calibri"/>
          <w:lang w:eastAsia="en-US"/>
        </w:rPr>
        <w:t xml:space="preserve"> Настоящее Положение о комиссии </w:t>
      </w:r>
      <w:r w:rsidR="00A73B6F">
        <w:rPr>
          <w:rFonts w:eastAsia="Calibri"/>
          <w:lang w:eastAsia="en-US"/>
        </w:rPr>
        <w:t xml:space="preserve">по урегулированию споров между участниками образовательных отношений (далее – Положение)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 (далее – Комиссия) в Государственном бюджетном общеобразовательном учреждении </w:t>
      </w:r>
      <w:r w:rsidR="00A73B6F" w:rsidRPr="00A73B6F">
        <w:rPr>
          <w:rFonts w:eastAsia="Calibri"/>
          <w:lang w:eastAsia="en-US"/>
        </w:rPr>
        <w:t>«Казанская кадетская школа-интернат им. Героя Советского Союза Б. К. Кузнецова»</w:t>
      </w:r>
      <w:r w:rsidR="00A73B6F">
        <w:rPr>
          <w:rFonts w:eastAsia="Calibri"/>
          <w:lang w:eastAsia="en-US"/>
        </w:rPr>
        <w:t xml:space="preserve"> (далее – Кадетская школа).</w:t>
      </w:r>
    </w:p>
    <w:p w:rsidR="00A73B6F" w:rsidRDefault="00A73B6F" w:rsidP="00A73B6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1.2. Комиссия создается в соответствии со ст.45 Федерального закона «об образовании в российской Федерации» №273-ФЗ от 29.12.2012г.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Кадетской школы.</w:t>
      </w:r>
    </w:p>
    <w:p w:rsidR="00A73B6F" w:rsidRDefault="00A73B6F" w:rsidP="00A73B6F">
      <w:pPr>
        <w:ind w:firstLine="709"/>
        <w:jc w:val="both"/>
      </w:pPr>
      <w:r>
        <w:t>1.3. Комиссия создается в составе 6 членов из равного числа представителей совершеннолетних обучающихся, родителей (законных представителей) несовершеннолетних обучающихся и работников Кадетской школы.</w:t>
      </w:r>
    </w:p>
    <w:p w:rsidR="00A73B6F" w:rsidRDefault="00A73B6F" w:rsidP="00A73B6F">
      <w:pPr>
        <w:ind w:firstLine="709"/>
        <w:jc w:val="both"/>
      </w:pPr>
      <w:r>
        <w:t xml:space="preserve">Делегирование представителей участников образовательных отношений в состав Комиссии осуществляется Школьным самоуправлением, объединением родителей (законных представителей) обучающихся, </w:t>
      </w:r>
      <w:r w:rsidR="00EA4A8B">
        <w:t>общим собранием коллектива школы соответственно.</w:t>
      </w:r>
    </w:p>
    <w:p w:rsidR="00EA4A8B" w:rsidRDefault="00EA4A8B" w:rsidP="00A73B6F">
      <w:pPr>
        <w:ind w:firstLine="709"/>
        <w:jc w:val="both"/>
      </w:pPr>
      <w:r>
        <w:t>Сформированный состав Комиссии утверждается приказом директора Кадетской школы.</w:t>
      </w:r>
    </w:p>
    <w:p w:rsidR="00EA4A8B" w:rsidRDefault="00EA4A8B" w:rsidP="00A73B6F">
      <w:pPr>
        <w:ind w:firstLine="709"/>
        <w:jc w:val="both"/>
      </w:pPr>
      <w:r>
        <w:t>1.4. Срок полномочий Комиссии составляет 2 года.</w:t>
      </w:r>
    </w:p>
    <w:p w:rsidR="00EA4A8B" w:rsidRDefault="00EA4A8B" w:rsidP="00A73B6F">
      <w:pPr>
        <w:ind w:firstLine="709"/>
        <w:jc w:val="both"/>
      </w:pPr>
      <w:r>
        <w:t>1.5. Члены Комиссии осуществляют свою деятельность на безвозмездной основе.</w:t>
      </w:r>
    </w:p>
    <w:p w:rsidR="00EA4A8B" w:rsidRDefault="00EA4A8B" w:rsidP="00A73B6F">
      <w:pPr>
        <w:ind w:firstLine="709"/>
        <w:jc w:val="both"/>
      </w:pPr>
      <w:r>
        <w:t>1.6. Досрочное прекращение полномочий члена Комиссии осуществляется:</w:t>
      </w:r>
    </w:p>
    <w:p w:rsidR="00EA4A8B" w:rsidRDefault="00EA4A8B" w:rsidP="00A73B6F">
      <w:pPr>
        <w:ind w:firstLine="709"/>
        <w:jc w:val="both"/>
      </w:pPr>
      <w:r>
        <w:t>1.6.1. на основании личного заявления члена Комиссии об исключении из ее состава;</w:t>
      </w:r>
    </w:p>
    <w:p w:rsidR="00EA4A8B" w:rsidRDefault="00EA4A8B" w:rsidP="00A73B6F">
      <w:pPr>
        <w:ind w:firstLine="709"/>
        <w:jc w:val="both"/>
      </w:pPr>
      <w:r>
        <w:t>1.6.2. по требованию не менее 2/3 членов комиссии, выраженному в письменной форме с объяснением причин;</w:t>
      </w:r>
    </w:p>
    <w:p w:rsidR="00EA4A8B" w:rsidRDefault="00EA4A8B" w:rsidP="00A73B6F">
      <w:pPr>
        <w:ind w:firstLine="709"/>
        <w:jc w:val="both"/>
      </w:pPr>
      <w:r>
        <w:t>1.6.3. в случае выбытия из Кадетской школы обучающегося – члена Комиссии;</w:t>
      </w:r>
    </w:p>
    <w:p w:rsidR="00EA4A8B" w:rsidRDefault="00EA4A8B" w:rsidP="00A73B6F">
      <w:pPr>
        <w:ind w:firstLine="709"/>
        <w:jc w:val="both"/>
      </w:pPr>
      <w:r>
        <w:t>1.6.4. в случае выбытия из Кадетской школы обучающегося, родитель (законный представитель) которого являлся членом Комиссии;</w:t>
      </w:r>
    </w:p>
    <w:p w:rsidR="00EA4A8B" w:rsidRDefault="00EA4A8B" w:rsidP="00A73B6F">
      <w:pPr>
        <w:ind w:firstLine="709"/>
        <w:jc w:val="both"/>
      </w:pPr>
      <w:r>
        <w:t>1.6.5. в случае увольнения работника Кадетской школы – члена Комиссии.</w:t>
      </w:r>
    </w:p>
    <w:p w:rsidR="00EA4A8B" w:rsidRDefault="00EA4A8B" w:rsidP="00A73B6F">
      <w:pPr>
        <w:ind w:firstLine="709"/>
        <w:jc w:val="both"/>
      </w:pPr>
      <w:r>
        <w:t>1.7.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п.1.3. настоящего Положения.</w:t>
      </w:r>
    </w:p>
    <w:p w:rsidR="00EA4A8B" w:rsidRDefault="00EA4A8B" w:rsidP="00A73B6F">
      <w:pPr>
        <w:ind w:firstLine="709"/>
        <w:jc w:val="both"/>
      </w:pPr>
      <w:r>
        <w:t>1.8. В целях организации работы Комиссия избирает из своего состава председателя и секретаря.</w:t>
      </w:r>
    </w:p>
    <w:p w:rsidR="00EA4A8B" w:rsidRDefault="00EA4A8B" w:rsidP="00A73B6F">
      <w:pPr>
        <w:ind w:firstLine="709"/>
        <w:jc w:val="both"/>
      </w:pPr>
      <w:r>
        <w:t>1.9.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3 учебных дней с момента поступления такого обращения.</w:t>
      </w:r>
    </w:p>
    <w:p w:rsidR="00EA4A8B" w:rsidRDefault="00EA4A8B" w:rsidP="00A73B6F">
      <w:pPr>
        <w:ind w:firstLine="709"/>
        <w:jc w:val="both"/>
      </w:pPr>
      <w:r>
        <w:t xml:space="preserve">1.10. </w:t>
      </w:r>
      <w:r w:rsidR="00B471AF">
        <w:t>Обращение подается в письменной форме. В жалобе указываются конкретные факты, признаки, обстоятельства нарушений прав участников образовательных отношений; лица, допустившие нарушения (если они известны).</w:t>
      </w:r>
    </w:p>
    <w:p w:rsidR="00B471AF" w:rsidRDefault="00B471AF" w:rsidP="00A73B6F">
      <w:pPr>
        <w:ind w:firstLine="709"/>
        <w:jc w:val="both"/>
      </w:pPr>
      <w:r>
        <w:lastRenderedPageBreak/>
        <w:t>1.11. В процессе разрешения конфликтной ситуации Комиссия имеет право получить письменные объяснения от участников конфликтной ситуации и от лиц, обладающих какими-либо сведениями по данной ситуации.</w:t>
      </w:r>
    </w:p>
    <w:p w:rsidR="00B471AF" w:rsidRDefault="00B471AF" w:rsidP="00A73B6F">
      <w:pPr>
        <w:ind w:firstLine="709"/>
        <w:jc w:val="both"/>
      </w:pPr>
      <w:r>
        <w:t xml:space="preserve">1.12. Комиссия принимает решение не позднее 10 учебных дней с момента начала рассмотрения обращения. </w:t>
      </w:r>
    </w:p>
    <w:p w:rsidR="00B471AF" w:rsidRDefault="00B471AF" w:rsidP="00A73B6F">
      <w:pPr>
        <w:ind w:firstLine="709"/>
        <w:jc w:val="both"/>
      </w:pPr>
      <w:r>
        <w:t>Заседание комиссии считается правомочным, если на нем присутствовало не менее 2/3 членов Комиссии.</w:t>
      </w:r>
    </w:p>
    <w:p w:rsidR="00B471AF" w:rsidRDefault="00B471AF" w:rsidP="00A73B6F">
      <w:pPr>
        <w:ind w:firstLine="709"/>
        <w:jc w:val="both"/>
      </w:pPr>
      <w:r>
        <w:t>1.13. Лицо, направившее в Комиссию обращение, вправе присутствовать при рассмотрении этого обращения на заседании Комиссии. Лицо, чье действие обжалуется в обращении, также вправе присутствовать на заседании Комиссии и давать пояснения.</w:t>
      </w:r>
    </w:p>
    <w:p w:rsidR="00B471AF" w:rsidRDefault="00B471AF" w:rsidP="00A73B6F">
      <w:pPr>
        <w:ind w:firstLine="709"/>
        <w:jc w:val="both"/>
      </w:pPr>
      <w: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</w:t>
      </w:r>
    </w:p>
    <w:p w:rsidR="00B471AF" w:rsidRDefault="00B471AF" w:rsidP="00A73B6F">
      <w:pPr>
        <w:ind w:firstLine="709"/>
        <w:jc w:val="both"/>
      </w:pPr>
      <w:r>
        <w:t>Неявка любого из указанных в настоящем пункте лиц на заседание Комиссии, либо немотивированный отказ от показаний не являются препятствием для рассмотрения обращения по существу.</w:t>
      </w:r>
    </w:p>
    <w:p w:rsidR="00B471AF" w:rsidRDefault="00B471AF" w:rsidP="00A73B6F">
      <w:pPr>
        <w:ind w:firstLine="709"/>
        <w:jc w:val="both"/>
      </w:pPr>
      <w:r>
        <w:t xml:space="preserve">1.14. При возникновении прямой или косвенной личной заинтересованности любого члена Комиссии, которая может привести к конфликту интересов при рассмотрении вопроса, включенного в повестку дня, член Комиссии может быть отстранен от рассмотрения вопроса по существу по личному заявлению, либо по заявлению иных участников заседания.   </w:t>
      </w:r>
    </w:p>
    <w:p w:rsidR="00B471AF" w:rsidRDefault="00B471AF" w:rsidP="00A73B6F">
      <w:pPr>
        <w:ind w:firstLine="709"/>
        <w:jc w:val="both"/>
      </w:pPr>
      <w:r>
        <w:t>1.15. Разбирательство в Комиссии осуществляется в пределах тех требований и по тем основаниям, которые изложены в заявлении. Изменение предмета и (или) основания, изложенного в заявлении, в процессе рассмотрения спора не допускаются. Комиссия не рассматривает сообщения о преступлениях и административных правонарушениях, а также анонимные обращения; не проводит проверки по фактам нарушения трудовой дисциплины.</w:t>
      </w:r>
    </w:p>
    <w:p w:rsidR="00B471AF" w:rsidRDefault="00B471AF" w:rsidP="00A73B6F">
      <w:pPr>
        <w:ind w:firstLine="709"/>
        <w:jc w:val="both"/>
      </w:pPr>
      <w:r>
        <w:t>1.16. Комиссия прин</w:t>
      </w:r>
      <w:r w:rsidR="00FA727A">
        <w:t>им</w:t>
      </w:r>
      <w:r>
        <w:t>ает решение простым большинством голосов членов</w:t>
      </w:r>
      <w:r w:rsidR="00FA727A">
        <w:t>, присутствующих на заседании Комиссии. В случае равенства голосов решающим является голос ее председателя.</w:t>
      </w:r>
    </w:p>
    <w:p w:rsidR="00FA727A" w:rsidRDefault="00FA727A" w:rsidP="00A73B6F">
      <w:pPr>
        <w:ind w:firstLine="709"/>
        <w:jc w:val="both"/>
      </w:pPr>
      <w:r>
        <w:t xml:space="preserve">1.17. В случае </w:t>
      </w:r>
      <w:proofErr w:type="gramStart"/>
      <w:r>
        <w:t>установления фактов нарушения прав участников образовательных</w:t>
      </w:r>
      <w:proofErr w:type="gramEnd"/>
      <w:r>
        <w:t xml:space="preserve"> отношений,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обучающихся, а также работников организации, Комиссия возлагает обязанности по устранению выявленных нарушений и (или) недопущению нарушений в будущем.</w:t>
      </w:r>
    </w:p>
    <w:p w:rsidR="00FA727A" w:rsidRDefault="00FA727A" w:rsidP="00A73B6F">
      <w:pPr>
        <w:ind w:firstLine="709"/>
        <w:jc w:val="both"/>
      </w:pPr>
      <w:r>
        <w:t>Если нарушения прав участников образовательных отношений возникли вследствие принятия решения Кадетской школой, в том числе вследствие издания локального нормативного акта, Комиссия принимает решение о необходимости отмены данного решения Кадетской школы (локального нормативного акта) и указывает срок исполнения решения.</w:t>
      </w:r>
    </w:p>
    <w:p w:rsidR="00FA727A" w:rsidRDefault="00FA727A" w:rsidP="00A73B6F">
      <w:pPr>
        <w:ind w:firstLine="709"/>
        <w:jc w:val="both"/>
      </w:pPr>
      <w:r>
        <w:t>Комиссия отказывает в удовлетворении жалобы на нарушение прав заявителя, если посчитает жалобу необоснованной: отсутствует факт нарушения; отсутствует причинно-следственная связь между нарушением прав лица, подавшего жалобу, и действием (бездействием) других участников образовательных отношений или содержанием локального акта.</w:t>
      </w:r>
    </w:p>
    <w:p w:rsidR="00FA727A" w:rsidRDefault="00FA727A" w:rsidP="00A73B6F">
      <w:pPr>
        <w:ind w:firstLine="709"/>
        <w:jc w:val="both"/>
      </w:pPr>
      <w:r>
        <w:t>1.18. Решение Комиссии оформляется протоколом. Копии протокола в течение трех рабочих дней со дня заседания передаются директору Кадетской школы и сторонам спора, а также по решению Комиссии иным заинтересованным лицам.</w:t>
      </w:r>
    </w:p>
    <w:p w:rsidR="00FA727A" w:rsidRDefault="00FA727A" w:rsidP="00A73B6F">
      <w:pPr>
        <w:ind w:firstLine="709"/>
        <w:jc w:val="both"/>
      </w:pPr>
      <w:r>
        <w:t>1.19. 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FA727A" w:rsidRDefault="00FA727A" w:rsidP="00A73B6F">
      <w:pPr>
        <w:ind w:firstLine="709"/>
        <w:jc w:val="both"/>
      </w:pPr>
      <w:r>
        <w:t>1.20. Решения Комиссии могут быть обжалованы в установленном законодательством порядке.</w:t>
      </w:r>
    </w:p>
    <w:p w:rsidR="00FA727A" w:rsidRDefault="00FA727A" w:rsidP="00A73B6F">
      <w:pPr>
        <w:ind w:firstLine="709"/>
        <w:jc w:val="both"/>
      </w:pPr>
      <w:r>
        <w:lastRenderedPageBreak/>
        <w:t>1.21. Организационно-техническое и документационное обеспечение деятельности Комиссии, а также информирование членов Комиссии о дате, времени и месте проведения заседания, о включенных в повестку дня вопросах, ознакомление членов Комиссии с материалами, представляемыми для обсуждения на заседании Комиссии, осуществляется секретарем Комиссии.</w:t>
      </w:r>
    </w:p>
    <w:p w:rsidR="00FA727A" w:rsidRPr="004D72E5" w:rsidRDefault="00FA727A" w:rsidP="00A73B6F">
      <w:pPr>
        <w:ind w:firstLine="709"/>
        <w:jc w:val="both"/>
      </w:pPr>
      <w:r>
        <w:t xml:space="preserve">1.22. Членам Комиссии и лицам, участвовавшим в ее заседаниях, запрещается разглашать конфиденциальные сведения, ставшие им известными </w:t>
      </w:r>
      <w:r w:rsidR="00C64FD5">
        <w:t>в ходе работы Комиссии. Информация, полученная в процессе деятельности Комиссии, может быть использована только в установленном действующим законодательством порядке.</w:t>
      </w:r>
    </w:p>
    <w:p w:rsidR="00F015D8" w:rsidRDefault="00F015D8"/>
    <w:sectPr w:rsidR="00F015D8" w:rsidSect="00C11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2E5"/>
    <w:rsid w:val="004D72E5"/>
    <w:rsid w:val="00630F8F"/>
    <w:rsid w:val="006C2871"/>
    <w:rsid w:val="00A73B6F"/>
    <w:rsid w:val="00B471AF"/>
    <w:rsid w:val="00C1129C"/>
    <w:rsid w:val="00C64FD5"/>
    <w:rsid w:val="00EA4A8B"/>
    <w:rsid w:val="00F015D8"/>
    <w:rsid w:val="00FA7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72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28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287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7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</cp:lastModifiedBy>
  <cp:revision>6</cp:revision>
  <dcterms:created xsi:type="dcterms:W3CDTF">2019-06-15T12:34:00Z</dcterms:created>
  <dcterms:modified xsi:type="dcterms:W3CDTF">2019-06-17T16:09:00Z</dcterms:modified>
</cp:coreProperties>
</file>